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49" w:rsidRDefault="009F0349" w:rsidP="009F034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 информирует.</w:t>
      </w:r>
    </w:p>
    <w:p w:rsidR="009F0349" w:rsidRPr="0084272E" w:rsidRDefault="009F0349" w:rsidP="009F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Добрый день, дорогие друзья! Мы продолжаем  цикл информационных пятиминуток, который  проходит еженедельно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Цикл посвящен приближающемуся юбилею, 75 годовщине победы нашего народа в Великой отечественной войне. </w:t>
      </w:r>
    </w:p>
    <w:p w:rsidR="009F0349" w:rsidRPr="0084272E" w:rsidRDefault="009F0349" w:rsidP="009F03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72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Сегодня мы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познакомимся с традициями Парада Победы на Красной площади.</w:t>
      </w:r>
    </w:p>
    <w:p w:rsidR="009F0349" w:rsidRDefault="009F0349" w:rsidP="009F03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AC" w:rsidRPr="009F0349" w:rsidRDefault="00551B22" w:rsidP="009F0349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0349">
        <w:rPr>
          <w:rFonts w:ascii="Times New Roman" w:hAnsi="Times New Roman" w:cs="Times New Roman"/>
          <w:b/>
          <w:color w:val="FF0000"/>
          <w:sz w:val="28"/>
          <w:szCs w:val="28"/>
        </w:rPr>
        <w:t>Парад Победы. История и традиции</w:t>
      </w:r>
    </w:p>
    <w:p w:rsidR="00E45A50" w:rsidRPr="00551B22" w:rsidRDefault="00E45A50" w:rsidP="009F034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C48A96" wp14:editId="2A0592F5">
            <wp:extent cx="4625340" cy="3083560"/>
            <wp:effectExtent l="0" t="0" r="3810" b="2540"/>
            <wp:docPr id="1" name="Рисунок 1" descr="https://cdni.rt.com/russian/images/2019.05/original/5cd2ef9e183561437b8b4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.rt.com/russian/images/2019.05/original/5cd2ef9e183561437b8b45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607" cy="30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DF" w:rsidRP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>Первый Парад Победы состоялся 24 июня 1945 года на Красной площади. Решение о его проведении принял председатель Государственного комитета обороны Иосиф Сталин. Парад принимал маршал Георгий Жуков верхом на белом жеребце терской породы. Командующим смотром войск был назначен дважды Герой Советского</w:t>
      </w:r>
      <w:r w:rsidR="006C03AC" w:rsidRPr="00551B22">
        <w:rPr>
          <w:rFonts w:ascii="Times New Roman" w:hAnsi="Times New Roman" w:cs="Times New Roman"/>
          <w:sz w:val="28"/>
          <w:szCs w:val="28"/>
        </w:rPr>
        <w:t xml:space="preserve"> Союза Константин Рокоссовский.</w:t>
      </w:r>
      <w:r w:rsidR="00E45A50">
        <w:rPr>
          <w:rFonts w:ascii="Times New Roman" w:hAnsi="Times New Roman" w:cs="Times New Roman"/>
          <w:sz w:val="28"/>
          <w:szCs w:val="28"/>
        </w:rPr>
        <w:t xml:space="preserve"> </w:t>
      </w:r>
      <w:r w:rsidRPr="00551B22">
        <w:rPr>
          <w:rFonts w:ascii="Times New Roman" w:hAnsi="Times New Roman" w:cs="Times New Roman"/>
          <w:sz w:val="28"/>
          <w:szCs w:val="28"/>
        </w:rPr>
        <w:t>Однако славная традиция проведения парадов в честь разгрома нацистской Германии не закрепилась в послевоенном СССР. Например, первое десятилетие Победы отмечалось народными гуляньями, торжественными собраниями и митингами, а 9 мая даже не было выходным днём. Ситуация несколько изменилась с приходом к власти фронтовика Леони</w:t>
      </w:r>
      <w:r w:rsidR="006C03AC" w:rsidRPr="00551B22">
        <w:rPr>
          <w:rFonts w:ascii="Times New Roman" w:hAnsi="Times New Roman" w:cs="Times New Roman"/>
          <w:sz w:val="28"/>
          <w:szCs w:val="28"/>
        </w:rPr>
        <w:t>да Брежнева.</w:t>
      </w:r>
    </w:p>
    <w:p w:rsidR="00C965DF" w:rsidRP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>26 апреля 1965 года Президиум Верховного Совета СССР объявил День Победы нерабочим днём. А в годовщину 20-летия разгрома нацистской Германии состоялся грандиозный военный парад. Знамя Победы (штурмовой флаг 150-й стрелковой дивизии) нёс участник штурма Рейхстага, Герой Советского Союза Константин Самсонов. По обе стороны от</w:t>
      </w:r>
      <w:r w:rsidR="006C03AC" w:rsidRPr="00551B22">
        <w:rPr>
          <w:rFonts w:ascii="Times New Roman" w:hAnsi="Times New Roman" w:cs="Times New Roman"/>
          <w:sz w:val="28"/>
          <w:szCs w:val="28"/>
        </w:rPr>
        <w:t xml:space="preserve"> него шагали </w:t>
      </w:r>
      <w:proofErr w:type="spellStart"/>
      <w:r w:rsidR="006C03AC" w:rsidRPr="00551B22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6C03AC" w:rsidRPr="00551B22">
        <w:rPr>
          <w:rFonts w:ascii="Times New Roman" w:hAnsi="Times New Roman" w:cs="Times New Roman"/>
          <w:sz w:val="28"/>
          <w:szCs w:val="28"/>
        </w:rPr>
        <w:t xml:space="preserve"> и Егоров.</w:t>
      </w:r>
    </w:p>
    <w:p w:rsidR="00551B22" w:rsidRDefault="00C965DF" w:rsidP="009F034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 xml:space="preserve">Тем не </w:t>
      </w:r>
      <w:r w:rsidR="00551B22" w:rsidRPr="00551B22">
        <w:rPr>
          <w:rFonts w:ascii="Times New Roman" w:hAnsi="Times New Roman" w:cs="Times New Roman"/>
          <w:sz w:val="28"/>
          <w:szCs w:val="28"/>
        </w:rPr>
        <w:t>менее,</w:t>
      </w:r>
      <w:r w:rsidRPr="00551B22">
        <w:rPr>
          <w:rFonts w:ascii="Times New Roman" w:hAnsi="Times New Roman" w:cs="Times New Roman"/>
          <w:sz w:val="28"/>
          <w:szCs w:val="28"/>
        </w:rPr>
        <w:t xml:space="preserve"> традиция регулярного проведения парада Победы вновь не закрепилась. Ещё два смотра войск, посвящённых капитуляции вермахта, прошли в юбилейные 1985 и 1990 годы. </w:t>
      </w:r>
    </w:p>
    <w:p w:rsidR="006C03AC" w:rsidRP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 xml:space="preserve">Традиция ежегодного проведения парада Победы была учреждена первым президентом РФ Борисом Ельциным. 19 мая 1995 года он подписал Федеральный </w:t>
      </w:r>
      <w:r w:rsidRPr="00551B22">
        <w:rPr>
          <w:rFonts w:ascii="Times New Roman" w:hAnsi="Times New Roman" w:cs="Times New Roman"/>
          <w:sz w:val="28"/>
          <w:szCs w:val="28"/>
        </w:rPr>
        <w:lastRenderedPageBreak/>
        <w:t>закон «Об увековечении победы советского народа в Великой Отечес</w:t>
      </w:r>
      <w:r w:rsidR="006C03AC" w:rsidRPr="00551B22">
        <w:rPr>
          <w:rFonts w:ascii="Times New Roman" w:hAnsi="Times New Roman" w:cs="Times New Roman"/>
          <w:sz w:val="28"/>
          <w:szCs w:val="28"/>
        </w:rPr>
        <w:t>твенной войне 1941—1945 годов».</w:t>
      </w:r>
      <w:r w:rsidR="00551B22">
        <w:rPr>
          <w:rFonts w:ascii="Times New Roman" w:hAnsi="Times New Roman" w:cs="Times New Roman"/>
          <w:sz w:val="28"/>
          <w:szCs w:val="28"/>
        </w:rPr>
        <w:t xml:space="preserve"> </w:t>
      </w:r>
      <w:r w:rsidRPr="00551B22">
        <w:rPr>
          <w:rFonts w:ascii="Times New Roman" w:hAnsi="Times New Roman" w:cs="Times New Roman"/>
          <w:sz w:val="28"/>
          <w:szCs w:val="28"/>
        </w:rPr>
        <w:t xml:space="preserve">Первый в Российской Федерации парад Победы прошёл в 1995 году в честь 50-летия разгрома нацистской Германии. </w:t>
      </w:r>
    </w:p>
    <w:p w:rsid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>В начале смотра войск солдаты и офицеры почётного караула выносят Знамя Победы и флаг Российской Федерации</w:t>
      </w:r>
      <w:proofErr w:type="gramStart"/>
      <w:r w:rsidRPr="00551B2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551B22">
        <w:rPr>
          <w:rFonts w:ascii="Times New Roman" w:hAnsi="Times New Roman" w:cs="Times New Roman"/>
          <w:sz w:val="28"/>
          <w:szCs w:val="28"/>
        </w:rPr>
        <w:t>атем собравшихся на Красной площади военнослужащи</w:t>
      </w:r>
      <w:r w:rsidR="006C03AC" w:rsidRPr="00551B22">
        <w:rPr>
          <w:rFonts w:ascii="Times New Roman" w:hAnsi="Times New Roman" w:cs="Times New Roman"/>
          <w:sz w:val="28"/>
          <w:szCs w:val="28"/>
        </w:rPr>
        <w:t>х приветствует министр обороны.</w:t>
      </w:r>
      <w:r w:rsidR="00551B22">
        <w:rPr>
          <w:rFonts w:ascii="Times New Roman" w:hAnsi="Times New Roman" w:cs="Times New Roman"/>
          <w:sz w:val="28"/>
          <w:szCs w:val="28"/>
        </w:rPr>
        <w:t xml:space="preserve"> </w:t>
      </w:r>
      <w:r w:rsidRPr="00551B22">
        <w:rPr>
          <w:rFonts w:ascii="Times New Roman" w:hAnsi="Times New Roman" w:cs="Times New Roman"/>
          <w:sz w:val="28"/>
          <w:szCs w:val="28"/>
        </w:rPr>
        <w:t>После приветствия солдат и офицеров министр обороны докладывает президенту РФ о готовности войск к параду Победы. Глава государства выступает с небольшой речью, и под артиллерийские залпы звучит гимн России.</w:t>
      </w:r>
    </w:p>
    <w:p w:rsid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 xml:space="preserve"> Торжественное шествие войск начинается с прохода пеших колонн. Парадный расчёт состоит из 20 человек в шеренгу и десяти человек в глубину.</w:t>
      </w:r>
      <w:r w:rsidR="006C03AC" w:rsidRPr="00551B22">
        <w:rPr>
          <w:rFonts w:ascii="Times New Roman" w:hAnsi="Times New Roman" w:cs="Times New Roman"/>
          <w:sz w:val="28"/>
          <w:szCs w:val="28"/>
        </w:rPr>
        <w:t xml:space="preserve"> П</w:t>
      </w:r>
      <w:r w:rsidRPr="00551B22">
        <w:rPr>
          <w:rFonts w:ascii="Times New Roman" w:hAnsi="Times New Roman" w:cs="Times New Roman"/>
          <w:sz w:val="28"/>
          <w:szCs w:val="28"/>
        </w:rPr>
        <w:t xml:space="preserve">о брусчатке чеканят шаг военнослужащие и курсанты военных вузов всех видов и родов Вооружённых сил РФ — Сухопутных войск, ВМФ (включая морских пехотинцев), ВКС, ВДВ, РВСН. Также торжественным маршем проходят пограничные войска ФСБ, подразделения </w:t>
      </w:r>
      <w:proofErr w:type="spellStart"/>
      <w:r w:rsidRPr="00551B22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551B22">
        <w:rPr>
          <w:rFonts w:ascii="Times New Roman" w:hAnsi="Times New Roman" w:cs="Times New Roman"/>
          <w:sz w:val="28"/>
          <w:szCs w:val="28"/>
        </w:rPr>
        <w:t xml:space="preserve"> </w:t>
      </w:r>
      <w:r w:rsidR="006C03AC" w:rsidRPr="00551B22">
        <w:rPr>
          <w:rFonts w:ascii="Times New Roman" w:hAnsi="Times New Roman" w:cs="Times New Roman"/>
          <w:sz w:val="28"/>
          <w:szCs w:val="28"/>
        </w:rPr>
        <w:t>и МЧС.</w:t>
      </w:r>
    </w:p>
    <w:p w:rsidR="00E45A50" w:rsidRDefault="00E45A50" w:rsidP="009F0349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E37B26" wp14:editId="5BF838D8">
            <wp:extent cx="4347872" cy="2443050"/>
            <wp:effectExtent l="0" t="0" r="0" b="0"/>
            <wp:docPr id="2" name="Рисунок 2" descr="https://cdni.rt.com/russian/images/2019.05/original/5cd2f09b370f2c3e7c8b45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i.rt.com/russian/images/2019.05/original/5cd2f09b370f2c3e7c8b45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770" cy="244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>В последние годы по Красной площади также проходят юноши — участники движения «</w:t>
      </w:r>
      <w:proofErr w:type="spellStart"/>
      <w:r w:rsidRPr="00551B22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51B22">
        <w:rPr>
          <w:rFonts w:ascii="Times New Roman" w:hAnsi="Times New Roman" w:cs="Times New Roman"/>
          <w:sz w:val="28"/>
          <w:szCs w:val="28"/>
        </w:rPr>
        <w:t>». 9 мая 2016 года по брусчатке впервые прошагали женщины.</w:t>
      </w:r>
      <w:r w:rsidR="006C03AC" w:rsidRPr="00551B22">
        <w:rPr>
          <w:rFonts w:ascii="Times New Roman" w:hAnsi="Times New Roman" w:cs="Times New Roman"/>
          <w:sz w:val="28"/>
          <w:szCs w:val="28"/>
        </w:rPr>
        <w:t xml:space="preserve"> </w:t>
      </w:r>
      <w:r w:rsidRPr="00551B22">
        <w:rPr>
          <w:rFonts w:ascii="Times New Roman" w:hAnsi="Times New Roman" w:cs="Times New Roman"/>
          <w:sz w:val="28"/>
          <w:szCs w:val="28"/>
        </w:rPr>
        <w:t>Следом за пешими колоннами по Красной площади проезжает военная техника. Механизированную колонну возглавляет легендар</w:t>
      </w:r>
      <w:r w:rsidR="00551B22">
        <w:rPr>
          <w:rFonts w:ascii="Times New Roman" w:hAnsi="Times New Roman" w:cs="Times New Roman"/>
          <w:sz w:val="28"/>
          <w:szCs w:val="28"/>
        </w:rPr>
        <w:t>ный танк Т-34. Участвую</w:t>
      </w:r>
      <w:r w:rsidR="00551B22" w:rsidRPr="00551B22">
        <w:rPr>
          <w:rFonts w:ascii="Times New Roman" w:hAnsi="Times New Roman" w:cs="Times New Roman"/>
          <w:sz w:val="28"/>
          <w:szCs w:val="28"/>
        </w:rPr>
        <w:t xml:space="preserve">т в параде </w:t>
      </w:r>
      <w:r w:rsidRPr="00551B22">
        <w:rPr>
          <w:rFonts w:ascii="Times New Roman" w:hAnsi="Times New Roman" w:cs="Times New Roman"/>
          <w:sz w:val="28"/>
          <w:szCs w:val="28"/>
        </w:rPr>
        <w:t xml:space="preserve"> бронеавтомобили «Тигр», боевые машины пехоты «Курганец-25» и БМП-3, танки Т-14 и Т-72БЗ, машины поддержки танков «Терминатор», боевые машины десанта БМД-4М и бронетранспортёры БТР-МДМ, самоходные артиллерийские установки «Мста-С», пусковые установки ракетных комплекс</w:t>
      </w:r>
      <w:r w:rsidR="00551B22" w:rsidRPr="00551B22">
        <w:rPr>
          <w:rFonts w:ascii="Times New Roman" w:hAnsi="Times New Roman" w:cs="Times New Roman"/>
          <w:sz w:val="28"/>
          <w:szCs w:val="28"/>
        </w:rPr>
        <w:t>ов «Искандер-М», «</w:t>
      </w:r>
      <w:proofErr w:type="spellStart"/>
      <w:r w:rsidR="00551B22" w:rsidRPr="00551B22">
        <w:rPr>
          <w:rFonts w:ascii="Times New Roman" w:hAnsi="Times New Roman" w:cs="Times New Roman"/>
          <w:sz w:val="28"/>
          <w:szCs w:val="28"/>
        </w:rPr>
        <w:t>Ярс</w:t>
      </w:r>
      <w:proofErr w:type="spellEnd"/>
      <w:r w:rsidR="00551B22" w:rsidRPr="00551B22">
        <w:rPr>
          <w:rFonts w:ascii="Times New Roman" w:hAnsi="Times New Roman" w:cs="Times New Roman"/>
          <w:sz w:val="28"/>
          <w:szCs w:val="28"/>
        </w:rPr>
        <w:t>» и С-400.</w:t>
      </w:r>
    </w:p>
    <w:p w:rsidR="00C965DF" w:rsidRPr="00551B22" w:rsidRDefault="00C965DF" w:rsidP="009F034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B22">
        <w:rPr>
          <w:rFonts w:ascii="Times New Roman" w:hAnsi="Times New Roman" w:cs="Times New Roman"/>
          <w:sz w:val="28"/>
          <w:szCs w:val="28"/>
        </w:rPr>
        <w:t>Каждый год в плане парада значится воздушная часть</w:t>
      </w:r>
      <w:r w:rsidR="00551B22">
        <w:rPr>
          <w:rFonts w:ascii="Times New Roman" w:hAnsi="Times New Roman" w:cs="Times New Roman"/>
          <w:sz w:val="28"/>
          <w:szCs w:val="28"/>
        </w:rPr>
        <w:t>.</w:t>
      </w:r>
      <w:r w:rsidRPr="00551B22">
        <w:rPr>
          <w:rFonts w:ascii="Times New Roman" w:hAnsi="Times New Roman" w:cs="Times New Roman"/>
          <w:sz w:val="28"/>
          <w:szCs w:val="28"/>
        </w:rPr>
        <w:t xml:space="preserve"> Особый восторг у зрителей вызывает пролёт истребителей Су-35С, Су-30СМ, МиГ-29СМТ, а также стратегической авиации, представленной бомбардировщиками Ту-160, Ту-95МС, Ту-22М3. Парад завершается коротким выступлением оркестра перед трибуной, где находятся ветераны и президент.</w:t>
      </w:r>
    </w:p>
    <w:sectPr w:rsidR="00C965DF" w:rsidRPr="00551B22" w:rsidSect="009F034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DF"/>
    <w:rsid w:val="00551B22"/>
    <w:rsid w:val="006C03AC"/>
    <w:rsid w:val="009F0349"/>
    <w:rsid w:val="00B2027B"/>
    <w:rsid w:val="00C965DF"/>
    <w:rsid w:val="00E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B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biblio-PC1</dc:creator>
  <cp:lastModifiedBy>biblio-PC1</cp:lastModifiedBy>
  <cp:revision>3</cp:revision>
  <dcterms:created xsi:type="dcterms:W3CDTF">2020-04-09T09:04:00Z</dcterms:created>
  <dcterms:modified xsi:type="dcterms:W3CDTF">2020-04-21T10:20:00Z</dcterms:modified>
</cp:coreProperties>
</file>